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FE2" w:rsidRDefault="00E35B6C">
      <w:pPr>
        <w:pStyle w:val="Balk1"/>
        <w:spacing w:before="68"/>
        <w:ind w:left="2098"/>
      </w:pPr>
      <w:r>
        <w:t>FIRAT ÜNİVERSİTESİ</w:t>
      </w:r>
    </w:p>
    <w:p w:rsidR="00AB5FE2" w:rsidRDefault="00E35B6C">
      <w:pPr>
        <w:ind w:left="2157" w:right="2534"/>
        <w:jc w:val="center"/>
        <w:rPr>
          <w:b/>
          <w:sz w:val="24"/>
        </w:rPr>
      </w:pPr>
      <w:r>
        <w:rPr>
          <w:b/>
          <w:sz w:val="24"/>
        </w:rPr>
        <w:t>MÜHENDİSLİK FAKÜLTESİ</w:t>
      </w:r>
    </w:p>
    <w:p w:rsidR="00AB5FE2" w:rsidRDefault="00BE26E2">
      <w:pPr>
        <w:ind w:left="2157" w:right="2535"/>
        <w:jc w:val="center"/>
        <w:rPr>
          <w:b/>
          <w:sz w:val="24"/>
        </w:rPr>
      </w:pPr>
      <w:r>
        <w:rPr>
          <w:b/>
          <w:sz w:val="24"/>
        </w:rPr>
        <w:t>(Metalü</w:t>
      </w:r>
      <w:r w:rsidR="00E35B6C">
        <w:rPr>
          <w:b/>
          <w:sz w:val="24"/>
        </w:rPr>
        <w:t>rji ve Malzeme Mühendisliği Bölüm Başkanlığına)</w:t>
      </w:r>
    </w:p>
    <w:p w:rsidR="00AB5FE2" w:rsidRDefault="00AB5FE2">
      <w:pPr>
        <w:pStyle w:val="GvdeMetni"/>
        <w:spacing w:before="11"/>
        <w:ind w:left="0"/>
        <w:jc w:val="left"/>
        <w:rPr>
          <w:b/>
          <w:sz w:val="33"/>
        </w:rPr>
      </w:pPr>
    </w:p>
    <w:p w:rsidR="00AB5FE2" w:rsidRDefault="00BE26E2">
      <w:pPr>
        <w:pStyle w:val="Balk2"/>
        <w:ind w:right="811" w:firstLine="1008"/>
      </w:pPr>
      <w:r>
        <w:t>Metalü</w:t>
      </w:r>
      <w:r w:rsidR="00E35B6C">
        <w:t>rji ve Malzeme Mühendisliği Bölümü son sınıf öğrencisiyim. Bitirme Ödevi için gerekli şartları sağlamış bulunmakta</w:t>
      </w:r>
      <w:r w:rsidR="00AF1BE7">
        <w:t>yım. Tercih sırasını belirttiklerimin</w:t>
      </w:r>
      <w:r w:rsidR="00E35B6C">
        <w:t xml:space="preserve"> birinde bitirme ödevi yapmak istiyorum.</w:t>
      </w:r>
    </w:p>
    <w:p w:rsidR="00AB5FE2" w:rsidRDefault="00E35B6C">
      <w:pPr>
        <w:tabs>
          <w:tab w:val="left" w:pos="7703"/>
        </w:tabs>
        <w:ind w:left="1225"/>
        <w:jc w:val="both"/>
        <w:rPr>
          <w:sz w:val="24"/>
        </w:rPr>
      </w:pPr>
      <w:r>
        <w:rPr>
          <w:sz w:val="24"/>
        </w:rPr>
        <w:t>Gereğini müsaadelerinize arz ederim.</w:t>
      </w:r>
      <w:r>
        <w:rPr>
          <w:sz w:val="24"/>
        </w:rPr>
        <w:tab/>
        <w:t>...../...../ .....</w:t>
      </w:r>
    </w:p>
    <w:p w:rsidR="00AB5FE2" w:rsidRDefault="00AB5FE2">
      <w:pPr>
        <w:pStyle w:val="GvdeMetni"/>
        <w:ind w:left="0"/>
        <w:jc w:val="left"/>
        <w:rPr>
          <w:sz w:val="26"/>
        </w:rPr>
      </w:pPr>
    </w:p>
    <w:p w:rsidR="00AB5FE2" w:rsidRDefault="00E35B6C">
      <w:pPr>
        <w:pStyle w:val="Balk3"/>
        <w:tabs>
          <w:tab w:val="left" w:pos="2088"/>
        </w:tabs>
        <w:spacing w:before="161"/>
        <w:ind w:right="0"/>
      </w:pPr>
      <w:r>
        <w:t>Ad</w:t>
      </w:r>
      <w:r w:rsidR="009112EB">
        <w:t>ı ve Soyadı</w:t>
      </w:r>
      <w:r w:rsidR="009112EB">
        <w:tab/>
        <w:t>:</w:t>
      </w:r>
      <w:r w:rsidR="00592D4B">
        <w:t xml:space="preserve"> …………………………………….</w:t>
      </w:r>
      <w:bookmarkStart w:id="0" w:name="_GoBack"/>
      <w:bookmarkEnd w:id="0"/>
    </w:p>
    <w:p w:rsidR="00AB5FE2" w:rsidRDefault="00AB5FE2">
      <w:pPr>
        <w:pStyle w:val="GvdeMetni"/>
        <w:ind w:left="0"/>
        <w:jc w:val="left"/>
        <w:rPr>
          <w:b/>
          <w:sz w:val="12"/>
        </w:rPr>
      </w:pPr>
    </w:p>
    <w:p w:rsidR="00AB5FE2" w:rsidRDefault="009112EB">
      <w:pPr>
        <w:tabs>
          <w:tab w:val="left" w:pos="2094"/>
          <w:tab w:val="left" w:pos="8260"/>
          <w:tab w:val="left" w:pos="10360"/>
          <w:tab w:val="left" w:pos="10749"/>
        </w:tabs>
        <w:spacing w:before="92"/>
        <w:ind w:left="360" w:right="-58"/>
        <w:rPr>
          <w:sz w:val="20"/>
        </w:rPr>
      </w:pPr>
      <w:r>
        <w:rPr>
          <w:b/>
          <w:sz w:val="20"/>
        </w:rPr>
        <w:t>Öğrenci  No</w:t>
      </w:r>
      <w:r>
        <w:rPr>
          <w:b/>
          <w:sz w:val="20"/>
        </w:rPr>
        <w:tab/>
        <w:t xml:space="preserve">: </w:t>
      </w:r>
      <w:r w:rsidR="00B43B0A">
        <w:rPr>
          <w:b/>
          <w:sz w:val="20"/>
        </w:rPr>
        <w:t>……………………</w:t>
      </w:r>
      <w:r w:rsidR="00E35B6C">
        <w:rPr>
          <w:b/>
          <w:sz w:val="20"/>
        </w:rPr>
        <w:tab/>
        <w:t>İmza: .....................</w:t>
      </w:r>
      <w:r w:rsidR="00E35B6C">
        <w:rPr>
          <w:b/>
          <w:sz w:val="20"/>
        </w:rPr>
        <w:tab/>
      </w:r>
    </w:p>
    <w:p w:rsidR="00AB5FE2" w:rsidRDefault="00AB5FE2">
      <w:pPr>
        <w:pStyle w:val="GvdeMetni"/>
        <w:ind w:left="0"/>
        <w:jc w:val="left"/>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2"/>
        <w:gridCol w:w="3085"/>
        <w:gridCol w:w="1261"/>
        <w:gridCol w:w="4252"/>
        <w:gridCol w:w="783"/>
      </w:tblGrid>
      <w:tr w:rsidR="00AB5FE2" w:rsidTr="00AF1BE7">
        <w:trPr>
          <w:trHeight w:val="476"/>
        </w:trPr>
        <w:tc>
          <w:tcPr>
            <w:tcW w:w="582" w:type="dxa"/>
          </w:tcPr>
          <w:p w:rsidR="00AB5FE2" w:rsidRDefault="00AF1BE7" w:rsidP="00AF1BE7">
            <w:pPr>
              <w:pStyle w:val="TableParagraph"/>
              <w:spacing w:before="8" w:line="230" w:lineRule="atLeast"/>
              <w:ind w:left="161" w:hanging="9"/>
              <w:rPr>
                <w:b/>
                <w:sz w:val="20"/>
              </w:rPr>
            </w:pPr>
            <w:r>
              <w:rPr>
                <w:b/>
                <w:sz w:val="20"/>
              </w:rPr>
              <w:t>S.</w:t>
            </w:r>
            <w:r w:rsidR="00E35B6C">
              <w:rPr>
                <w:b/>
                <w:sz w:val="20"/>
              </w:rPr>
              <w:t>N</w:t>
            </w:r>
            <w:r>
              <w:rPr>
                <w:b/>
                <w:sz w:val="20"/>
              </w:rPr>
              <w:t>.</w:t>
            </w:r>
          </w:p>
        </w:tc>
        <w:tc>
          <w:tcPr>
            <w:tcW w:w="3085" w:type="dxa"/>
          </w:tcPr>
          <w:p w:rsidR="00AB5FE2" w:rsidRDefault="00E35B6C">
            <w:pPr>
              <w:pStyle w:val="TableParagraph"/>
              <w:spacing w:before="123"/>
              <w:ind w:left="539"/>
              <w:rPr>
                <w:b/>
                <w:sz w:val="20"/>
              </w:rPr>
            </w:pPr>
            <w:r>
              <w:rPr>
                <w:b/>
                <w:sz w:val="20"/>
              </w:rPr>
              <w:t>Bitirme Ödevi Yöneticisi</w:t>
            </w:r>
          </w:p>
        </w:tc>
        <w:tc>
          <w:tcPr>
            <w:tcW w:w="1261" w:type="dxa"/>
          </w:tcPr>
          <w:p w:rsidR="00AB5FE2" w:rsidRDefault="00E35B6C">
            <w:pPr>
              <w:pStyle w:val="TableParagraph"/>
              <w:spacing w:before="8" w:line="230" w:lineRule="atLeast"/>
              <w:ind w:left="450" w:right="198" w:hanging="223"/>
              <w:rPr>
                <w:b/>
                <w:sz w:val="20"/>
              </w:rPr>
            </w:pPr>
            <w:r>
              <w:rPr>
                <w:b/>
                <w:sz w:val="20"/>
              </w:rPr>
              <w:t>Anabilim Dalı</w:t>
            </w:r>
          </w:p>
        </w:tc>
        <w:tc>
          <w:tcPr>
            <w:tcW w:w="4252" w:type="dxa"/>
          </w:tcPr>
          <w:p w:rsidR="00AB5FE2" w:rsidRDefault="00E35B6C">
            <w:pPr>
              <w:pStyle w:val="TableParagraph"/>
              <w:spacing w:before="123"/>
              <w:ind w:left="1156"/>
              <w:rPr>
                <w:b/>
                <w:sz w:val="20"/>
              </w:rPr>
            </w:pPr>
            <w:r>
              <w:rPr>
                <w:b/>
                <w:sz w:val="20"/>
              </w:rPr>
              <w:t>Bitirme Ödevi Konusu</w:t>
            </w:r>
          </w:p>
        </w:tc>
        <w:tc>
          <w:tcPr>
            <w:tcW w:w="783" w:type="dxa"/>
          </w:tcPr>
          <w:p w:rsidR="00AB5FE2" w:rsidRDefault="00E35B6C">
            <w:pPr>
              <w:pStyle w:val="TableParagraph"/>
              <w:spacing w:before="8" w:line="230" w:lineRule="atLeast"/>
              <w:ind w:left="144" w:right="101" w:hanging="64"/>
              <w:rPr>
                <w:b/>
                <w:sz w:val="20"/>
              </w:rPr>
            </w:pPr>
            <w:r>
              <w:rPr>
                <w:b/>
                <w:sz w:val="20"/>
              </w:rPr>
              <w:t>Tercih Sırası</w:t>
            </w:r>
          </w:p>
        </w:tc>
      </w:tr>
      <w:tr w:rsidR="009112EB" w:rsidTr="00AF1BE7">
        <w:trPr>
          <w:trHeight w:val="629"/>
        </w:trPr>
        <w:tc>
          <w:tcPr>
            <w:tcW w:w="582" w:type="dxa"/>
          </w:tcPr>
          <w:p w:rsidR="009112EB" w:rsidRDefault="009112EB" w:rsidP="009112EB">
            <w:pPr>
              <w:pStyle w:val="TableParagraph"/>
              <w:spacing w:before="11"/>
              <w:rPr>
                <w:sz w:val="18"/>
              </w:rPr>
            </w:pPr>
          </w:p>
          <w:p w:rsidR="009112EB" w:rsidRDefault="009112EB" w:rsidP="009112EB">
            <w:pPr>
              <w:pStyle w:val="TableParagraph"/>
              <w:ind w:right="171"/>
              <w:jc w:val="right"/>
              <w:rPr>
                <w:sz w:val="20"/>
              </w:rPr>
            </w:pPr>
            <w:r>
              <w:rPr>
                <w:sz w:val="20"/>
              </w:rPr>
              <w:t>1</w:t>
            </w:r>
          </w:p>
        </w:tc>
        <w:tc>
          <w:tcPr>
            <w:tcW w:w="3085" w:type="dxa"/>
          </w:tcPr>
          <w:p w:rsidR="009112EB" w:rsidRDefault="009112EB" w:rsidP="009112EB">
            <w:pPr>
              <w:pStyle w:val="TableParagraph"/>
              <w:spacing w:before="11"/>
              <w:rPr>
                <w:sz w:val="18"/>
              </w:rPr>
            </w:pPr>
          </w:p>
          <w:p w:rsidR="009112EB" w:rsidRDefault="009112EB" w:rsidP="009112EB">
            <w:pPr>
              <w:pStyle w:val="TableParagraph"/>
              <w:ind w:left="105"/>
              <w:rPr>
                <w:sz w:val="20"/>
              </w:rPr>
            </w:pPr>
            <w:r>
              <w:rPr>
                <w:sz w:val="20"/>
              </w:rPr>
              <w:t>Prof. Dr. Mehtap MURATOĞLU</w:t>
            </w:r>
          </w:p>
        </w:tc>
        <w:tc>
          <w:tcPr>
            <w:tcW w:w="1261" w:type="dxa"/>
          </w:tcPr>
          <w:p w:rsidR="009112EB" w:rsidRDefault="009112EB" w:rsidP="009112EB">
            <w:pPr>
              <w:pStyle w:val="TableParagraph"/>
              <w:spacing w:before="103"/>
              <w:ind w:left="105" w:right="376"/>
              <w:rPr>
                <w:sz w:val="20"/>
              </w:rPr>
            </w:pPr>
            <w:r>
              <w:rPr>
                <w:sz w:val="20"/>
              </w:rPr>
              <w:t>Malzeme Bilimi</w:t>
            </w:r>
          </w:p>
        </w:tc>
        <w:tc>
          <w:tcPr>
            <w:tcW w:w="4252" w:type="dxa"/>
          </w:tcPr>
          <w:p w:rsidR="009112EB" w:rsidRDefault="009112EB" w:rsidP="009112EB">
            <w:pPr>
              <w:pStyle w:val="TableParagraph"/>
              <w:tabs>
                <w:tab w:val="left" w:pos="774"/>
                <w:tab w:val="left" w:pos="1687"/>
                <w:tab w:val="left" w:pos="2906"/>
                <w:tab w:val="left" w:pos="3952"/>
              </w:tabs>
              <w:spacing w:before="103"/>
              <w:ind w:left="105" w:right="93"/>
              <w:rPr>
                <w:sz w:val="20"/>
              </w:rPr>
            </w:pPr>
            <w:r>
              <w:rPr>
                <w:sz w:val="20"/>
              </w:rPr>
              <w:t>Metal</w:t>
            </w:r>
            <w:r>
              <w:rPr>
                <w:sz w:val="20"/>
              </w:rPr>
              <w:tab/>
            </w:r>
            <w:proofErr w:type="spellStart"/>
            <w:r>
              <w:rPr>
                <w:sz w:val="20"/>
              </w:rPr>
              <w:t>matriksli</w:t>
            </w:r>
            <w:proofErr w:type="spellEnd"/>
            <w:r>
              <w:rPr>
                <w:sz w:val="20"/>
              </w:rPr>
              <w:tab/>
            </w:r>
            <w:proofErr w:type="spellStart"/>
            <w:r>
              <w:rPr>
                <w:sz w:val="20"/>
              </w:rPr>
              <w:t>kompozitler</w:t>
            </w:r>
            <w:proofErr w:type="spellEnd"/>
            <w:r>
              <w:rPr>
                <w:sz w:val="20"/>
              </w:rPr>
              <w:t>,</w:t>
            </w:r>
            <w:r>
              <w:rPr>
                <w:sz w:val="20"/>
              </w:rPr>
              <w:tab/>
            </w:r>
            <w:proofErr w:type="spellStart"/>
            <w:r>
              <w:rPr>
                <w:sz w:val="20"/>
              </w:rPr>
              <w:t>Mikroyapı</w:t>
            </w:r>
            <w:proofErr w:type="spellEnd"/>
            <w:r>
              <w:rPr>
                <w:sz w:val="20"/>
              </w:rPr>
              <w:tab/>
            </w:r>
            <w:r>
              <w:rPr>
                <w:spacing w:val="-9"/>
                <w:sz w:val="20"/>
              </w:rPr>
              <w:t xml:space="preserve">ve </w:t>
            </w:r>
            <w:r>
              <w:rPr>
                <w:sz w:val="20"/>
              </w:rPr>
              <w:t xml:space="preserve">mekanik özellikler, Seramikler, Aşınma, </w:t>
            </w:r>
            <w:proofErr w:type="spellStart"/>
            <w:r>
              <w:rPr>
                <w:sz w:val="20"/>
              </w:rPr>
              <w:t>Triboloji</w:t>
            </w:r>
            <w:proofErr w:type="spellEnd"/>
          </w:p>
        </w:tc>
        <w:tc>
          <w:tcPr>
            <w:tcW w:w="783" w:type="dxa"/>
          </w:tcPr>
          <w:p w:rsidR="009112EB" w:rsidRDefault="009112EB" w:rsidP="009112EB">
            <w:pPr>
              <w:pStyle w:val="TableParagraph"/>
              <w:rPr>
                <w:sz w:val="20"/>
              </w:rPr>
            </w:pPr>
          </w:p>
        </w:tc>
      </w:tr>
      <w:tr w:rsidR="00AB5FE2" w:rsidTr="00AF1BE7">
        <w:trPr>
          <w:trHeight w:val="684"/>
        </w:trPr>
        <w:tc>
          <w:tcPr>
            <w:tcW w:w="582" w:type="dxa"/>
          </w:tcPr>
          <w:p w:rsidR="00AB5FE2" w:rsidRDefault="00AB5FE2">
            <w:pPr>
              <w:pStyle w:val="TableParagraph"/>
              <w:spacing w:before="9"/>
              <w:rPr>
                <w:sz w:val="19"/>
              </w:rPr>
            </w:pPr>
          </w:p>
          <w:p w:rsidR="00AB5FE2" w:rsidRDefault="00E35B6C">
            <w:pPr>
              <w:pStyle w:val="TableParagraph"/>
              <w:ind w:right="171"/>
              <w:jc w:val="right"/>
              <w:rPr>
                <w:sz w:val="20"/>
              </w:rPr>
            </w:pPr>
            <w:r>
              <w:rPr>
                <w:sz w:val="20"/>
              </w:rPr>
              <w:t>2</w:t>
            </w:r>
          </w:p>
        </w:tc>
        <w:tc>
          <w:tcPr>
            <w:tcW w:w="3085" w:type="dxa"/>
          </w:tcPr>
          <w:p w:rsidR="00AB5FE2" w:rsidRDefault="00AB5FE2">
            <w:pPr>
              <w:pStyle w:val="TableParagraph"/>
              <w:spacing w:before="9"/>
              <w:rPr>
                <w:sz w:val="19"/>
              </w:rPr>
            </w:pPr>
          </w:p>
          <w:p w:rsidR="00AB5FE2" w:rsidRDefault="00E35B6C">
            <w:pPr>
              <w:pStyle w:val="TableParagraph"/>
              <w:ind w:left="105"/>
              <w:rPr>
                <w:sz w:val="20"/>
              </w:rPr>
            </w:pPr>
            <w:r>
              <w:rPr>
                <w:sz w:val="20"/>
              </w:rPr>
              <w:t>Prof. Dr. Mehmet EROĞLU</w:t>
            </w:r>
          </w:p>
        </w:tc>
        <w:tc>
          <w:tcPr>
            <w:tcW w:w="1261" w:type="dxa"/>
          </w:tcPr>
          <w:p w:rsidR="00AB5FE2" w:rsidRDefault="00E35B6C">
            <w:pPr>
              <w:pStyle w:val="TableParagraph"/>
              <w:spacing w:before="112"/>
              <w:ind w:left="105" w:right="376"/>
              <w:rPr>
                <w:sz w:val="20"/>
              </w:rPr>
            </w:pPr>
            <w:r>
              <w:rPr>
                <w:sz w:val="20"/>
              </w:rPr>
              <w:t>Malzeme Bilimi</w:t>
            </w:r>
          </w:p>
        </w:tc>
        <w:tc>
          <w:tcPr>
            <w:tcW w:w="4252" w:type="dxa"/>
          </w:tcPr>
          <w:p w:rsidR="00AB5FE2" w:rsidRDefault="00E35B6C">
            <w:pPr>
              <w:pStyle w:val="TableParagraph"/>
              <w:spacing w:line="230" w:lineRule="exact"/>
              <w:ind w:left="105" w:right="93"/>
              <w:jc w:val="both"/>
              <w:rPr>
                <w:sz w:val="20"/>
              </w:rPr>
            </w:pPr>
            <w:proofErr w:type="spellStart"/>
            <w:r>
              <w:rPr>
                <w:sz w:val="20"/>
              </w:rPr>
              <w:t>Mikroyapı</w:t>
            </w:r>
            <w:proofErr w:type="spellEnd"/>
            <w:r>
              <w:rPr>
                <w:sz w:val="20"/>
              </w:rPr>
              <w:t xml:space="preserve"> incelemeleri, </w:t>
            </w:r>
            <w:r w:rsidR="00BE26E2">
              <w:rPr>
                <w:sz w:val="20"/>
              </w:rPr>
              <w:t>ısıl işlem, Döküm, Kaynak metalü</w:t>
            </w:r>
            <w:r>
              <w:rPr>
                <w:sz w:val="20"/>
              </w:rPr>
              <w:t>rjisi ve mekanik özelliklerinin tayini</w:t>
            </w:r>
          </w:p>
        </w:tc>
        <w:tc>
          <w:tcPr>
            <w:tcW w:w="783" w:type="dxa"/>
          </w:tcPr>
          <w:p w:rsidR="00AB5FE2" w:rsidRDefault="00AB5FE2">
            <w:pPr>
              <w:pStyle w:val="TableParagraph"/>
              <w:rPr>
                <w:sz w:val="20"/>
              </w:rPr>
            </w:pPr>
          </w:p>
        </w:tc>
      </w:tr>
      <w:tr w:rsidR="009112EB" w:rsidTr="00AF1BE7">
        <w:trPr>
          <w:trHeight w:val="672"/>
        </w:trPr>
        <w:tc>
          <w:tcPr>
            <w:tcW w:w="582" w:type="dxa"/>
          </w:tcPr>
          <w:p w:rsidR="009112EB" w:rsidRDefault="009112EB" w:rsidP="009112EB">
            <w:pPr>
              <w:pStyle w:val="TableParagraph"/>
              <w:spacing w:before="151"/>
              <w:ind w:right="171"/>
              <w:jc w:val="right"/>
              <w:rPr>
                <w:sz w:val="20"/>
              </w:rPr>
            </w:pPr>
            <w:r>
              <w:rPr>
                <w:sz w:val="20"/>
              </w:rPr>
              <w:t>3</w:t>
            </w:r>
          </w:p>
        </w:tc>
        <w:tc>
          <w:tcPr>
            <w:tcW w:w="3085" w:type="dxa"/>
          </w:tcPr>
          <w:p w:rsidR="009112EB" w:rsidRDefault="009112EB" w:rsidP="009112EB">
            <w:pPr>
              <w:pStyle w:val="TableParagraph"/>
              <w:spacing w:before="151"/>
              <w:ind w:left="105"/>
              <w:rPr>
                <w:sz w:val="20"/>
              </w:rPr>
            </w:pPr>
            <w:r>
              <w:rPr>
                <w:sz w:val="20"/>
              </w:rPr>
              <w:t>Prof.</w:t>
            </w:r>
            <w:r w:rsidR="00BE26E2">
              <w:rPr>
                <w:sz w:val="20"/>
              </w:rPr>
              <w:t xml:space="preserve"> </w:t>
            </w:r>
            <w:r>
              <w:rPr>
                <w:sz w:val="20"/>
              </w:rPr>
              <w:t>Dr. M. Deniz TURAN</w:t>
            </w:r>
          </w:p>
        </w:tc>
        <w:tc>
          <w:tcPr>
            <w:tcW w:w="1261" w:type="dxa"/>
          </w:tcPr>
          <w:p w:rsidR="009112EB" w:rsidRDefault="009112EB" w:rsidP="009112EB">
            <w:pPr>
              <w:pStyle w:val="TableParagraph"/>
              <w:spacing w:before="36"/>
              <w:ind w:left="105" w:right="243"/>
              <w:rPr>
                <w:sz w:val="20"/>
              </w:rPr>
            </w:pPr>
            <w:r>
              <w:rPr>
                <w:sz w:val="20"/>
              </w:rPr>
              <w:t xml:space="preserve">Üretim </w:t>
            </w:r>
            <w:r w:rsidR="00BE26E2">
              <w:rPr>
                <w:sz w:val="20"/>
              </w:rPr>
              <w:t>Metalü</w:t>
            </w:r>
            <w:r>
              <w:rPr>
                <w:sz w:val="20"/>
              </w:rPr>
              <w:t>rjisi</w:t>
            </w:r>
          </w:p>
        </w:tc>
        <w:tc>
          <w:tcPr>
            <w:tcW w:w="4252" w:type="dxa"/>
          </w:tcPr>
          <w:p w:rsidR="009112EB" w:rsidRDefault="00BE26E2" w:rsidP="009112EB">
            <w:pPr>
              <w:pStyle w:val="TableParagraph"/>
              <w:spacing w:before="151"/>
              <w:ind w:left="105"/>
              <w:rPr>
                <w:sz w:val="20"/>
              </w:rPr>
            </w:pPr>
            <w:proofErr w:type="spellStart"/>
            <w:r>
              <w:rPr>
                <w:sz w:val="20"/>
              </w:rPr>
              <w:t>Hidrometalü</w:t>
            </w:r>
            <w:r w:rsidR="009112EB">
              <w:rPr>
                <w:sz w:val="20"/>
              </w:rPr>
              <w:t>rji</w:t>
            </w:r>
            <w:proofErr w:type="spellEnd"/>
            <w:r w:rsidR="009112EB">
              <w:rPr>
                <w:sz w:val="20"/>
              </w:rPr>
              <w:t>, İndirgeme, Mekanik Aktivasyon</w:t>
            </w:r>
          </w:p>
        </w:tc>
        <w:tc>
          <w:tcPr>
            <w:tcW w:w="783" w:type="dxa"/>
          </w:tcPr>
          <w:p w:rsidR="009112EB" w:rsidRDefault="009112EB" w:rsidP="009112EB">
            <w:pPr>
              <w:pStyle w:val="TableParagraph"/>
              <w:rPr>
                <w:sz w:val="20"/>
              </w:rPr>
            </w:pPr>
          </w:p>
        </w:tc>
      </w:tr>
      <w:tr w:rsidR="009112EB" w:rsidTr="00AF1BE7">
        <w:trPr>
          <w:trHeight w:val="672"/>
        </w:trPr>
        <w:tc>
          <w:tcPr>
            <w:tcW w:w="582" w:type="dxa"/>
          </w:tcPr>
          <w:p w:rsidR="009112EB" w:rsidRDefault="009112EB" w:rsidP="009112EB">
            <w:pPr>
              <w:pStyle w:val="TableParagraph"/>
              <w:spacing w:before="151"/>
              <w:ind w:right="171"/>
              <w:jc w:val="right"/>
              <w:rPr>
                <w:sz w:val="20"/>
              </w:rPr>
            </w:pPr>
            <w:r>
              <w:rPr>
                <w:sz w:val="20"/>
              </w:rPr>
              <w:t>4</w:t>
            </w:r>
          </w:p>
        </w:tc>
        <w:tc>
          <w:tcPr>
            <w:tcW w:w="3085" w:type="dxa"/>
          </w:tcPr>
          <w:p w:rsidR="009112EB" w:rsidRDefault="009112EB" w:rsidP="009112EB">
            <w:pPr>
              <w:pStyle w:val="TableParagraph"/>
              <w:spacing w:before="151"/>
              <w:ind w:left="105"/>
              <w:rPr>
                <w:sz w:val="20"/>
              </w:rPr>
            </w:pPr>
            <w:r>
              <w:rPr>
                <w:sz w:val="20"/>
              </w:rPr>
              <w:t>Doç. Dr. Mustafa BOYRAZLI</w:t>
            </w:r>
          </w:p>
        </w:tc>
        <w:tc>
          <w:tcPr>
            <w:tcW w:w="1261" w:type="dxa"/>
          </w:tcPr>
          <w:p w:rsidR="009112EB" w:rsidRDefault="00BE26E2" w:rsidP="009112EB">
            <w:pPr>
              <w:pStyle w:val="TableParagraph"/>
              <w:spacing w:before="36"/>
              <w:ind w:left="105" w:right="243"/>
              <w:rPr>
                <w:sz w:val="20"/>
              </w:rPr>
            </w:pPr>
            <w:r>
              <w:rPr>
                <w:sz w:val="20"/>
              </w:rPr>
              <w:t>Üretim Metalü</w:t>
            </w:r>
            <w:r w:rsidR="009112EB">
              <w:rPr>
                <w:sz w:val="20"/>
              </w:rPr>
              <w:t>rjisi</w:t>
            </w:r>
          </w:p>
        </w:tc>
        <w:tc>
          <w:tcPr>
            <w:tcW w:w="4252" w:type="dxa"/>
          </w:tcPr>
          <w:p w:rsidR="009112EB" w:rsidRDefault="00BE26E2" w:rsidP="009112EB">
            <w:pPr>
              <w:pStyle w:val="TableParagraph"/>
              <w:spacing w:before="36"/>
              <w:ind w:left="105" w:right="1523"/>
              <w:rPr>
                <w:sz w:val="20"/>
              </w:rPr>
            </w:pPr>
            <w:proofErr w:type="spellStart"/>
            <w:r>
              <w:rPr>
                <w:sz w:val="20"/>
              </w:rPr>
              <w:t>Hidrometalürji</w:t>
            </w:r>
            <w:proofErr w:type="spellEnd"/>
            <w:r>
              <w:rPr>
                <w:sz w:val="20"/>
              </w:rPr>
              <w:t xml:space="preserve">, </w:t>
            </w:r>
            <w:proofErr w:type="spellStart"/>
            <w:r>
              <w:rPr>
                <w:sz w:val="20"/>
              </w:rPr>
              <w:t>Pirometalürji</w:t>
            </w:r>
            <w:proofErr w:type="spellEnd"/>
            <w:r>
              <w:rPr>
                <w:sz w:val="20"/>
              </w:rPr>
              <w:t>, Elektrometalü</w:t>
            </w:r>
            <w:r w:rsidR="009112EB">
              <w:rPr>
                <w:sz w:val="20"/>
              </w:rPr>
              <w:t xml:space="preserve">rji, </w:t>
            </w:r>
            <w:proofErr w:type="spellStart"/>
            <w:r w:rsidR="009112EB">
              <w:rPr>
                <w:sz w:val="20"/>
              </w:rPr>
              <w:t>Aglomerasyon</w:t>
            </w:r>
            <w:proofErr w:type="spellEnd"/>
          </w:p>
        </w:tc>
        <w:tc>
          <w:tcPr>
            <w:tcW w:w="783" w:type="dxa"/>
          </w:tcPr>
          <w:p w:rsidR="009112EB" w:rsidRDefault="009112EB" w:rsidP="009112EB">
            <w:pPr>
              <w:pStyle w:val="TableParagraph"/>
              <w:rPr>
                <w:sz w:val="20"/>
              </w:rPr>
            </w:pPr>
          </w:p>
        </w:tc>
      </w:tr>
      <w:tr w:rsidR="009112EB" w:rsidTr="00AF1BE7">
        <w:trPr>
          <w:trHeight w:val="559"/>
        </w:trPr>
        <w:tc>
          <w:tcPr>
            <w:tcW w:w="582" w:type="dxa"/>
          </w:tcPr>
          <w:p w:rsidR="009112EB" w:rsidRDefault="009112EB" w:rsidP="009112EB">
            <w:pPr>
              <w:pStyle w:val="TableParagraph"/>
              <w:spacing w:before="164"/>
              <w:ind w:right="171"/>
              <w:jc w:val="right"/>
              <w:rPr>
                <w:sz w:val="20"/>
              </w:rPr>
            </w:pPr>
            <w:r>
              <w:rPr>
                <w:sz w:val="20"/>
              </w:rPr>
              <w:t>5</w:t>
            </w:r>
          </w:p>
        </w:tc>
        <w:tc>
          <w:tcPr>
            <w:tcW w:w="3085" w:type="dxa"/>
          </w:tcPr>
          <w:p w:rsidR="009112EB" w:rsidRDefault="009112EB" w:rsidP="009112EB">
            <w:pPr>
              <w:pStyle w:val="TableParagraph"/>
              <w:spacing w:before="164"/>
              <w:ind w:left="105"/>
              <w:rPr>
                <w:sz w:val="20"/>
              </w:rPr>
            </w:pPr>
            <w:r>
              <w:rPr>
                <w:sz w:val="20"/>
              </w:rPr>
              <w:t>Dr.</w:t>
            </w:r>
            <w:r w:rsidR="00BE26E2">
              <w:rPr>
                <w:sz w:val="20"/>
              </w:rPr>
              <w:t xml:space="preserve"> </w:t>
            </w:r>
            <w:proofErr w:type="spellStart"/>
            <w:r>
              <w:rPr>
                <w:sz w:val="20"/>
              </w:rPr>
              <w:t>Öğr</w:t>
            </w:r>
            <w:proofErr w:type="spellEnd"/>
            <w:r>
              <w:rPr>
                <w:sz w:val="20"/>
              </w:rPr>
              <w:t>. Üyesi Akın ODABAŞI</w:t>
            </w:r>
          </w:p>
        </w:tc>
        <w:tc>
          <w:tcPr>
            <w:tcW w:w="1261" w:type="dxa"/>
          </w:tcPr>
          <w:p w:rsidR="009112EB" w:rsidRDefault="009112EB" w:rsidP="009112EB">
            <w:pPr>
              <w:pStyle w:val="TableParagraph"/>
              <w:spacing w:before="49"/>
              <w:ind w:left="105" w:right="376"/>
              <w:rPr>
                <w:sz w:val="20"/>
              </w:rPr>
            </w:pPr>
            <w:r>
              <w:rPr>
                <w:sz w:val="20"/>
              </w:rPr>
              <w:t>Malzeme Bilimi</w:t>
            </w:r>
          </w:p>
        </w:tc>
        <w:tc>
          <w:tcPr>
            <w:tcW w:w="4252" w:type="dxa"/>
          </w:tcPr>
          <w:p w:rsidR="009112EB" w:rsidRDefault="009112EB" w:rsidP="009112EB">
            <w:pPr>
              <w:pStyle w:val="TableParagraph"/>
              <w:tabs>
                <w:tab w:val="left" w:pos="1472"/>
                <w:tab w:val="left" w:pos="3145"/>
                <w:tab w:val="left" w:pos="3658"/>
              </w:tabs>
              <w:spacing w:before="49"/>
              <w:ind w:left="105" w:right="93"/>
              <w:rPr>
                <w:sz w:val="20"/>
              </w:rPr>
            </w:pPr>
            <w:r>
              <w:rPr>
                <w:sz w:val="20"/>
              </w:rPr>
              <w:t>Malzemelerin</w:t>
            </w:r>
            <w:r>
              <w:rPr>
                <w:sz w:val="20"/>
              </w:rPr>
              <w:tab/>
            </w:r>
            <w:proofErr w:type="spellStart"/>
            <w:r>
              <w:rPr>
                <w:sz w:val="20"/>
              </w:rPr>
              <w:t>karakterizasyonu</w:t>
            </w:r>
            <w:proofErr w:type="spellEnd"/>
            <w:r>
              <w:rPr>
                <w:sz w:val="20"/>
              </w:rPr>
              <w:t>,</w:t>
            </w:r>
            <w:r>
              <w:rPr>
                <w:sz w:val="20"/>
              </w:rPr>
              <w:tab/>
              <w:t>Isıl</w:t>
            </w:r>
            <w:r>
              <w:rPr>
                <w:sz w:val="20"/>
              </w:rPr>
              <w:tab/>
            </w:r>
            <w:r>
              <w:rPr>
                <w:spacing w:val="-3"/>
                <w:sz w:val="20"/>
              </w:rPr>
              <w:t xml:space="preserve">işlem, </w:t>
            </w:r>
            <w:r>
              <w:rPr>
                <w:sz w:val="20"/>
              </w:rPr>
              <w:t>döküm, kaynak.</w:t>
            </w:r>
          </w:p>
        </w:tc>
        <w:tc>
          <w:tcPr>
            <w:tcW w:w="783" w:type="dxa"/>
          </w:tcPr>
          <w:p w:rsidR="009112EB" w:rsidRDefault="009112EB" w:rsidP="009112EB">
            <w:pPr>
              <w:pStyle w:val="TableParagraph"/>
              <w:rPr>
                <w:sz w:val="20"/>
              </w:rPr>
            </w:pPr>
          </w:p>
        </w:tc>
      </w:tr>
      <w:tr w:rsidR="009112EB" w:rsidTr="00AF1BE7">
        <w:trPr>
          <w:trHeight w:val="533"/>
        </w:trPr>
        <w:tc>
          <w:tcPr>
            <w:tcW w:w="582" w:type="dxa"/>
          </w:tcPr>
          <w:p w:rsidR="009112EB" w:rsidRDefault="009112EB" w:rsidP="009112EB">
            <w:pPr>
              <w:pStyle w:val="TableParagraph"/>
              <w:spacing w:before="151"/>
              <w:ind w:right="171"/>
              <w:jc w:val="right"/>
              <w:rPr>
                <w:sz w:val="20"/>
              </w:rPr>
            </w:pPr>
            <w:r>
              <w:rPr>
                <w:sz w:val="20"/>
              </w:rPr>
              <w:t>6</w:t>
            </w:r>
          </w:p>
        </w:tc>
        <w:tc>
          <w:tcPr>
            <w:tcW w:w="3085" w:type="dxa"/>
          </w:tcPr>
          <w:p w:rsidR="009112EB" w:rsidRDefault="009112EB" w:rsidP="009112EB">
            <w:pPr>
              <w:pStyle w:val="TableParagraph"/>
              <w:spacing w:before="151"/>
              <w:ind w:left="105"/>
              <w:rPr>
                <w:sz w:val="20"/>
              </w:rPr>
            </w:pPr>
            <w:r>
              <w:rPr>
                <w:sz w:val="20"/>
              </w:rPr>
              <w:t>Dr.</w:t>
            </w:r>
            <w:r w:rsidR="00BE26E2">
              <w:rPr>
                <w:sz w:val="20"/>
              </w:rPr>
              <w:t xml:space="preserve"> </w:t>
            </w:r>
            <w:proofErr w:type="spellStart"/>
            <w:r>
              <w:rPr>
                <w:sz w:val="20"/>
              </w:rPr>
              <w:t>Öğr</w:t>
            </w:r>
            <w:proofErr w:type="spellEnd"/>
            <w:r>
              <w:rPr>
                <w:sz w:val="20"/>
              </w:rPr>
              <w:t>.</w:t>
            </w:r>
            <w:r w:rsidR="00B43B0A">
              <w:rPr>
                <w:sz w:val="20"/>
              </w:rPr>
              <w:t xml:space="preserve"> </w:t>
            </w:r>
            <w:r>
              <w:rPr>
                <w:sz w:val="20"/>
              </w:rPr>
              <w:t>Üyesi Mustafa KAPTANOĞLU</w:t>
            </w:r>
          </w:p>
        </w:tc>
        <w:tc>
          <w:tcPr>
            <w:tcW w:w="1261" w:type="dxa"/>
          </w:tcPr>
          <w:p w:rsidR="009112EB" w:rsidRDefault="009112EB" w:rsidP="009112EB">
            <w:pPr>
              <w:pStyle w:val="TableParagraph"/>
              <w:spacing w:before="36"/>
              <w:ind w:left="105" w:right="243"/>
              <w:rPr>
                <w:sz w:val="20"/>
              </w:rPr>
            </w:pPr>
            <w:r>
              <w:rPr>
                <w:sz w:val="20"/>
              </w:rPr>
              <w:t>Malzeme Bilimi</w:t>
            </w:r>
          </w:p>
        </w:tc>
        <w:tc>
          <w:tcPr>
            <w:tcW w:w="4252" w:type="dxa"/>
          </w:tcPr>
          <w:p w:rsidR="009112EB" w:rsidRDefault="00BE26E2" w:rsidP="009112EB">
            <w:pPr>
              <w:pStyle w:val="TableParagraph"/>
              <w:spacing w:before="151"/>
              <w:ind w:left="105"/>
              <w:rPr>
                <w:sz w:val="20"/>
              </w:rPr>
            </w:pPr>
            <w:r>
              <w:rPr>
                <w:sz w:val="20"/>
              </w:rPr>
              <w:t>Kaynak Metalü</w:t>
            </w:r>
            <w:r w:rsidR="00D56161">
              <w:rPr>
                <w:sz w:val="20"/>
              </w:rPr>
              <w:t>rjisi ve Teknikleri, Yüzey İşlemleri, Metallerin Isıl İşlemleri</w:t>
            </w:r>
          </w:p>
        </w:tc>
        <w:tc>
          <w:tcPr>
            <w:tcW w:w="783" w:type="dxa"/>
          </w:tcPr>
          <w:p w:rsidR="009112EB" w:rsidRDefault="009112EB" w:rsidP="009112EB">
            <w:pPr>
              <w:pStyle w:val="TableParagraph"/>
              <w:rPr>
                <w:sz w:val="20"/>
              </w:rPr>
            </w:pPr>
          </w:p>
        </w:tc>
      </w:tr>
    </w:tbl>
    <w:p w:rsidR="00AB5FE2" w:rsidRDefault="00AB5FE2">
      <w:pPr>
        <w:pStyle w:val="GvdeMetni"/>
        <w:ind w:left="0"/>
        <w:jc w:val="left"/>
        <w:rPr>
          <w:sz w:val="12"/>
        </w:rPr>
      </w:pPr>
    </w:p>
    <w:p w:rsidR="00AB5FE2" w:rsidRDefault="00E35B6C">
      <w:pPr>
        <w:spacing w:before="92"/>
        <w:ind w:left="360"/>
        <w:rPr>
          <w:b/>
          <w:i/>
          <w:sz w:val="20"/>
        </w:rPr>
      </w:pPr>
      <w:r>
        <w:rPr>
          <w:b/>
          <w:i/>
          <w:spacing w:val="-134"/>
          <w:sz w:val="20"/>
          <w:u w:val="single"/>
        </w:rPr>
        <w:t>B</w:t>
      </w:r>
      <w:r>
        <w:rPr>
          <w:b/>
          <w:i/>
          <w:spacing w:val="83"/>
          <w:sz w:val="20"/>
        </w:rPr>
        <w:t xml:space="preserve"> </w:t>
      </w:r>
      <w:proofErr w:type="spellStart"/>
      <w:r>
        <w:rPr>
          <w:b/>
          <w:i/>
          <w:sz w:val="20"/>
          <w:u w:val="single"/>
        </w:rPr>
        <w:t>itirme</w:t>
      </w:r>
      <w:proofErr w:type="spellEnd"/>
      <w:r>
        <w:rPr>
          <w:b/>
          <w:i/>
          <w:sz w:val="20"/>
          <w:u w:val="single"/>
        </w:rPr>
        <w:t xml:space="preserve"> Ödevi Dağıtım Esasları:</w:t>
      </w:r>
    </w:p>
    <w:p w:rsidR="00AB5FE2" w:rsidRDefault="00E35B6C">
      <w:pPr>
        <w:pStyle w:val="ListeParagraf"/>
        <w:numPr>
          <w:ilvl w:val="0"/>
          <w:numId w:val="1"/>
        </w:numPr>
        <w:tabs>
          <w:tab w:val="left" w:pos="501"/>
        </w:tabs>
        <w:spacing w:before="138"/>
        <w:ind w:left="216" w:right="1071" w:firstLine="0"/>
        <w:rPr>
          <w:sz w:val="20"/>
        </w:rPr>
      </w:pPr>
      <w:r>
        <w:rPr>
          <w:sz w:val="20"/>
        </w:rPr>
        <w:t xml:space="preserve">Fırat Üniversitesi Eğitim Öğretim ve Sınav Yönetmeliğinin 7. maddesinde belirtilen haftalık ders saatini aşmamak kaydıyla; </w:t>
      </w:r>
      <w:r>
        <w:rPr>
          <w:b/>
          <w:i/>
          <w:spacing w:val="-145"/>
          <w:sz w:val="20"/>
          <w:u w:val="single"/>
        </w:rPr>
        <w:t>N</w:t>
      </w:r>
      <w:r>
        <w:rPr>
          <w:b/>
          <w:i/>
          <w:spacing w:val="94"/>
          <w:sz w:val="20"/>
        </w:rPr>
        <w:t xml:space="preserve"> </w:t>
      </w:r>
      <w:proofErr w:type="spellStart"/>
      <w:r>
        <w:rPr>
          <w:b/>
          <w:i/>
          <w:sz w:val="20"/>
          <w:u w:val="single"/>
        </w:rPr>
        <w:t>ormal</w:t>
      </w:r>
      <w:proofErr w:type="spellEnd"/>
      <w:r>
        <w:rPr>
          <w:b/>
          <w:i/>
          <w:sz w:val="20"/>
          <w:u w:val="single"/>
        </w:rPr>
        <w:t xml:space="preserve"> öğretim süresi sonunda </w:t>
      </w:r>
      <w:r>
        <w:rPr>
          <w:sz w:val="20"/>
          <w:u w:val="single"/>
        </w:rPr>
        <w:t>(8. yarıyıl sonunda) mezun olabilecek durumda ise, en erken</w:t>
      </w:r>
      <w:r>
        <w:rPr>
          <w:spacing w:val="45"/>
          <w:sz w:val="20"/>
          <w:u w:val="single"/>
        </w:rPr>
        <w:t xml:space="preserve"> </w:t>
      </w:r>
      <w:r>
        <w:rPr>
          <w:sz w:val="20"/>
          <w:u w:val="single"/>
        </w:rPr>
        <w:t>8.</w:t>
      </w:r>
      <w:r>
        <w:rPr>
          <w:spacing w:val="3"/>
          <w:sz w:val="20"/>
          <w:u w:val="single"/>
        </w:rPr>
        <w:t xml:space="preserve"> </w:t>
      </w:r>
    </w:p>
    <w:p w:rsidR="00AB5FE2" w:rsidRDefault="00E35B6C">
      <w:pPr>
        <w:ind w:left="216" w:right="594"/>
        <w:rPr>
          <w:sz w:val="20"/>
        </w:rPr>
      </w:pPr>
      <w:proofErr w:type="gramStart"/>
      <w:r>
        <w:rPr>
          <w:spacing w:val="-100"/>
          <w:sz w:val="20"/>
          <w:u w:val="single"/>
        </w:rPr>
        <w:t>y</w:t>
      </w:r>
      <w:proofErr w:type="gramEnd"/>
      <w:r>
        <w:rPr>
          <w:spacing w:val="50"/>
          <w:sz w:val="20"/>
        </w:rPr>
        <w:t xml:space="preserve"> </w:t>
      </w:r>
      <w:proofErr w:type="spellStart"/>
      <w:r>
        <w:rPr>
          <w:sz w:val="20"/>
          <w:u w:val="single"/>
        </w:rPr>
        <w:t>arıyılda</w:t>
      </w:r>
      <w:proofErr w:type="spellEnd"/>
      <w:r>
        <w:rPr>
          <w:b/>
          <w:i/>
          <w:sz w:val="20"/>
          <w:u w:val="single"/>
        </w:rPr>
        <w:t xml:space="preserve">, Normal öğretim süresinden önce </w:t>
      </w:r>
      <w:r>
        <w:rPr>
          <w:sz w:val="20"/>
          <w:u w:val="single"/>
        </w:rPr>
        <w:t>(8. yarıyıldan önce) mezun olabilecek durumda ise, mezun</w:t>
      </w:r>
      <w:r>
        <w:rPr>
          <w:sz w:val="20"/>
        </w:rPr>
        <w:t xml:space="preserve"> </w:t>
      </w:r>
      <w:r>
        <w:rPr>
          <w:spacing w:val="-100"/>
          <w:sz w:val="20"/>
          <w:u w:val="single"/>
        </w:rPr>
        <w:t>o</w:t>
      </w:r>
      <w:r>
        <w:rPr>
          <w:spacing w:val="50"/>
          <w:sz w:val="20"/>
        </w:rPr>
        <w:t xml:space="preserve"> </w:t>
      </w:r>
      <w:proofErr w:type="spellStart"/>
      <w:r>
        <w:rPr>
          <w:sz w:val="20"/>
          <w:u w:val="single"/>
        </w:rPr>
        <w:t>labilecekleri</w:t>
      </w:r>
      <w:proofErr w:type="spellEnd"/>
      <w:r>
        <w:rPr>
          <w:sz w:val="20"/>
          <w:u w:val="single"/>
        </w:rPr>
        <w:t xml:space="preserve"> yarıyılda</w:t>
      </w:r>
      <w:r>
        <w:rPr>
          <w:b/>
          <w:i/>
          <w:sz w:val="20"/>
          <w:u w:val="single"/>
        </w:rPr>
        <w:t xml:space="preserve">, Normal öğretim süresini aşmış ise </w:t>
      </w:r>
      <w:r>
        <w:rPr>
          <w:sz w:val="20"/>
          <w:u w:val="single"/>
        </w:rPr>
        <w:t>mezun olabileceği yarıyılda veya tüm dersleri almış</w:t>
      </w:r>
      <w:r>
        <w:rPr>
          <w:sz w:val="20"/>
        </w:rPr>
        <w:t xml:space="preserve"> </w:t>
      </w:r>
      <w:r>
        <w:rPr>
          <w:spacing w:val="-100"/>
          <w:sz w:val="20"/>
          <w:u w:val="single"/>
        </w:rPr>
        <w:t>o</w:t>
      </w:r>
      <w:r>
        <w:rPr>
          <w:spacing w:val="50"/>
          <w:sz w:val="20"/>
        </w:rPr>
        <w:t xml:space="preserve"> </w:t>
      </w:r>
      <w:proofErr w:type="spellStart"/>
      <w:r>
        <w:rPr>
          <w:sz w:val="20"/>
          <w:u w:val="single"/>
        </w:rPr>
        <w:t>lmak</w:t>
      </w:r>
      <w:proofErr w:type="spellEnd"/>
      <w:r>
        <w:rPr>
          <w:sz w:val="20"/>
          <w:u w:val="single"/>
        </w:rPr>
        <w:t xml:space="preserve"> kaydıyla bir önceki yarıyılda, Bitirme Projesi dersine kaydolabilirler.</w:t>
      </w:r>
    </w:p>
    <w:p w:rsidR="00AB5FE2" w:rsidRDefault="00E35B6C">
      <w:pPr>
        <w:pStyle w:val="ListeParagraf"/>
        <w:numPr>
          <w:ilvl w:val="0"/>
          <w:numId w:val="1"/>
        </w:numPr>
        <w:tabs>
          <w:tab w:val="left" w:pos="501"/>
        </w:tabs>
        <w:ind w:left="216" w:firstLine="0"/>
        <w:jc w:val="both"/>
        <w:rPr>
          <w:sz w:val="24"/>
        </w:rPr>
      </w:pPr>
      <w:r>
        <w:rPr>
          <w:sz w:val="20"/>
        </w:rPr>
        <w:t>Bitirme Ödevlerinin öğretim elemanlarına dağıtımı eşit olarak ve öğrencinin tercih sırasına göre yapılacaktır. Öğrenci en az üç tercih yapmak zorundadır. Tek tercih yapanların dilekçeleri işleme konulmaz. Tercih sıralaması dersin karşısındaki tercih yerine 1, 2, 3, rakamları yazılarak yapılacaktır. Bitirme ödevlerinin öğretim elemanlarına dağılımı ilk tercih yönünden dengeli olmadığı takdirde, Yönetici öğretim elemanı kura ile belirlenecektir</w:t>
      </w:r>
      <w:r>
        <w:rPr>
          <w:position w:val="1"/>
          <w:sz w:val="24"/>
        </w:rPr>
        <w:t>.</w:t>
      </w:r>
    </w:p>
    <w:p w:rsidR="00AB5FE2" w:rsidRDefault="00E35B6C">
      <w:pPr>
        <w:pStyle w:val="ListeParagraf"/>
        <w:numPr>
          <w:ilvl w:val="0"/>
          <w:numId w:val="1"/>
        </w:numPr>
        <w:tabs>
          <w:tab w:val="left" w:pos="501"/>
        </w:tabs>
        <w:ind w:left="216" w:right="1125" w:firstLine="0"/>
        <w:jc w:val="both"/>
        <w:rPr>
          <w:sz w:val="20"/>
        </w:rPr>
      </w:pPr>
      <w:r>
        <w:rPr>
          <w:sz w:val="20"/>
        </w:rPr>
        <w:t>Yukarıda belirtilen bilim dallarından birinde bitirme ödevi yapmak isteyen öğrencilerin tercihlerini yapmadan önce ilgili öğretim üyeleri ile görüşmelerinde yarar bulunmaktadır.</w:t>
      </w:r>
    </w:p>
    <w:p w:rsidR="00AB5FE2" w:rsidRDefault="00E35B6C">
      <w:pPr>
        <w:pStyle w:val="ListeParagraf"/>
        <w:numPr>
          <w:ilvl w:val="0"/>
          <w:numId w:val="1"/>
        </w:numPr>
        <w:tabs>
          <w:tab w:val="left" w:pos="501"/>
        </w:tabs>
        <w:ind w:left="216" w:firstLine="0"/>
        <w:jc w:val="both"/>
        <w:rPr>
          <w:sz w:val="20"/>
        </w:rPr>
      </w:pPr>
      <w:r>
        <w:rPr>
          <w:sz w:val="20"/>
        </w:rPr>
        <w:t>Form dilekçe ve tercihler öğrencinin kendisi tarafından doldurulup imzalanacaktır. Başka öğrenciler tarafından doldurulup imzalanmış dilekçelerden doğacak problemlerden Bölüm Başkanlığı sorumlu değildir.</w:t>
      </w:r>
    </w:p>
    <w:p w:rsidR="00AB5FE2" w:rsidRDefault="00E35B6C">
      <w:pPr>
        <w:pStyle w:val="ListeParagraf"/>
        <w:numPr>
          <w:ilvl w:val="0"/>
          <w:numId w:val="1"/>
        </w:numPr>
        <w:tabs>
          <w:tab w:val="left" w:pos="501"/>
        </w:tabs>
        <w:ind w:left="216" w:firstLine="0"/>
        <w:jc w:val="both"/>
        <w:rPr>
          <w:sz w:val="20"/>
        </w:rPr>
      </w:pPr>
      <w:r>
        <w:rPr>
          <w:sz w:val="20"/>
        </w:rPr>
        <w:t>Bitirme ödevinin yürütülmesi esnasında öğrenci, bitirme ödeviyle ilgili yaptığı teorik ve pratik çalışmaları periyodik olarak yöneticisinin kontrolüne sunacak ve bitirme ödevinden yıl içi notu verilecektir.</w:t>
      </w:r>
    </w:p>
    <w:p w:rsidR="00AB5FE2" w:rsidRDefault="00E35B6C">
      <w:pPr>
        <w:pStyle w:val="ListeParagraf"/>
        <w:numPr>
          <w:ilvl w:val="0"/>
          <w:numId w:val="1"/>
        </w:numPr>
        <w:tabs>
          <w:tab w:val="left" w:pos="501"/>
        </w:tabs>
        <w:ind w:left="216" w:right="1125" w:firstLine="0"/>
        <w:jc w:val="both"/>
        <w:rPr>
          <w:sz w:val="20"/>
        </w:rPr>
      </w:pPr>
      <w:r>
        <w:rPr>
          <w:sz w:val="20"/>
        </w:rPr>
        <w:t xml:space="preserve">Yöneticisi tarafından kabul edilen bitirme ödevleri, bitirme ödevi yazım kurallarına uygun şekilde Yazılarak </w:t>
      </w:r>
      <w:r>
        <w:rPr>
          <w:spacing w:val="-8"/>
          <w:sz w:val="20"/>
        </w:rPr>
        <w:t xml:space="preserve">üç </w:t>
      </w:r>
      <w:r>
        <w:rPr>
          <w:sz w:val="20"/>
        </w:rPr>
        <w:t>nüsha halinde çoğaltılıp yöneticiye teslim edilir.</w:t>
      </w:r>
    </w:p>
    <w:p w:rsidR="00AB5FE2" w:rsidRDefault="00E35B6C">
      <w:pPr>
        <w:pStyle w:val="ListeParagraf"/>
        <w:numPr>
          <w:ilvl w:val="0"/>
          <w:numId w:val="1"/>
        </w:numPr>
        <w:tabs>
          <w:tab w:val="left" w:pos="501"/>
        </w:tabs>
        <w:ind w:left="501" w:right="0" w:hanging="285"/>
        <w:jc w:val="both"/>
        <w:rPr>
          <w:sz w:val="20"/>
        </w:rPr>
      </w:pPr>
      <w:r>
        <w:rPr>
          <w:sz w:val="20"/>
        </w:rPr>
        <w:t>Bitirme ödevlerinin en son teslim süresi yönergede belirtilen tarihi aşamaz.</w:t>
      </w:r>
    </w:p>
    <w:p w:rsidR="00AB5FE2" w:rsidRDefault="00E35B6C">
      <w:pPr>
        <w:pStyle w:val="ListeParagraf"/>
        <w:numPr>
          <w:ilvl w:val="0"/>
          <w:numId w:val="1"/>
        </w:numPr>
        <w:tabs>
          <w:tab w:val="left" w:pos="501"/>
        </w:tabs>
        <w:ind w:left="501" w:right="0" w:hanging="285"/>
        <w:jc w:val="both"/>
        <w:rPr>
          <w:sz w:val="20"/>
        </w:rPr>
      </w:pPr>
      <w:r>
        <w:rPr>
          <w:sz w:val="20"/>
        </w:rPr>
        <w:t>Bitirme ödevinden başarı durumu jüri önünde yapılacak sınavdan sonra belirlenir.</w:t>
      </w:r>
    </w:p>
    <w:sectPr w:rsidR="00AB5FE2">
      <w:type w:val="continuous"/>
      <w:pgSz w:w="11900" w:h="16820"/>
      <w:pgMar w:top="1320" w:right="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E050E"/>
    <w:multiLevelType w:val="hybridMultilevel"/>
    <w:tmpl w:val="4FC6D1BE"/>
    <w:lvl w:ilvl="0" w:tplc="127A37AA">
      <w:start w:val="1"/>
      <w:numFmt w:val="decimal"/>
      <w:lvlText w:val="%1."/>
      <w:lvlJc w:val="left"/>
      <w:pPr>
        <w:ind w:left="217" w:hanging="284"/>
        <w:jc w:val="left"/>
      </w:pPr>
      <w:rPr>
        <w:rFonts w:ascii="Times New Roman" w:eastAsia="Times New Roman" w:hAnsi="Times New Roman" w:cs="Times New Roman" w:hint="default"/>
        <w:b/>
        <w:bCs/>
        <w:spacing w:val="-145"/>
        <w:w w:val="100"/>
        <w:sz w:val="20"/>
        <w:szCs w:val="20"/>
        <w:lang w:val="tr-TR" w:eastAsia="en-US" w:bidi="ar-SA"/>
      </w:rPr>
    </w:lvl>
    <w:lvl w:ilvl="1" w:tplc="F38245CC">
      <w:numFmt w:val="bullet"/>
      <w:lvlText w:val="•"/>
      <w:lvlJc w:val="left"/>
      <w:pPr>
        <w:ind w:left="1268" w:hanging="284"/>
      </w:pPr>
      <w:rPr>
        <w:rFonts w:hint="default"/>
        <w:lang w:val="tr-TR" w:eastAsia="en-US" w:bidi="ar-SA"/>
      </w:rPr>
    </w:lvl>
    <w:lvl w:ilvl="2" w:tplc="2CCE41DE">
      <w:numFmt w:val="bullet"/>
      <w:lvlText w:val="•"/>
      <w:lvlJc w:val="left"/>
      <w:pPr>
        <w:ind w:left="2316" w:hanging="284"/>
      </w:pPr>
      <w:rPr>
        <w:rFonts w:hint="default"/>
        <w:lang w:val="tr-TR" w:eastAsia="en-US" w:bidi="ar-SA"/>
      </w:rPr>
    </w:lvl>
    <w:lvl w:ilvl="3" w:tplc="338AA13E">
      <w:numFmt w:val="bullet"/>
      <w:lvlText w:val="•"/>
      <w:lvlJc w:val="left"/>
      <w:pPr>
        <w:ind w:left="3364" w:hanging="284"/>
      </w:pPr>
      <w:rPr>
        <w:rFonts w:hint="default"/>
        <w:lang w:val="tr-TR" w:eastAsia="en-US" w:bidi="ar-SA"/>
      </w:rPr>
    </w:lvl>
    <w:lvl w:ilvl="4" w:tplc="39A857F0">
      <w:numFmt w:val="bullet"/>
      <w:lvlText w:val="•"/>
      <w:lvlJc w:val="left"/>
      <w:pPr>
        <w:ind w:left="4412" w:hanging="284"/>
      </w:pPr>
      <w:rPr>
        <w:rFonts w:hint="default"/>
        <w:lang w:val="tr-TR" w:eastAsia="en-US" w:bidi="ar-SA"/>
      </w:rPr>
    </w:lvl>
    <w:lvl w:ilvl="5" w:tplc="1EF04028">
      <w:numFmt w:val="bullet"/>
      <w:lvlText w:val="•"/>
      <w:lvlJc w:val="left"/>
      <w:pPr>
        <w:ind w:left="5460" w:hanging="284"/>
      </w:pPr>
      <w:rPr>
        <w:rFonts w:hint="default"/>
        <w:lang w:val="tr-TR" w:eastAsia="en-US" w:bidi="ar-SA"/>
      </w:rPr>
    </w:lvl>
    <w:lvl w:ilvl="6" w:tplc="B5065BB8">
      <w:numFmt w:val="bullet"/>
      <w:lvlText w:val="•"/>
      <w:lvlJc w:val="left"/>
      <w:pPr>
        <w:ind w:left="6508" w:hanging="284"/>
      </w:pPr>
      <w:rPr>
        <w:rFonts w:hint="default"/>
        <w:lang w:val="tr-TR" w:eastAsia="en-US" w:bidi="ar-SA"/>
      </w:rPr>
    </w:lvl>
    <w:lvl w:ilvl="7" w:tplc="2D7EAEA4">
      <w:numFmt w:val="bullet"/>
      <w:lvlText w:val="•"/>
      <w:lvlJc w:val="left"/>
      <w:pPr>
        <w:ind w:left="7556" w:hanging="284"/>
      </w:pPr>
      <w:rPr>
        <w:rFonts w:hint="default"/>
        <w:lang w:val="tr-TR" w:eastAsia="en-US" w:bidi="ar-SA"/>
      </w:rPr>
    </w:lvl>
    <w:lvl w:ilvl="8" w:tplc="654C961C">
      <w:numFmt w:val="bullet"/>
      <w:lvlText w:val="•"/>
      <w:lvlJc w:val="left"/>
      <w:pPr>
        <w:ind w:left="8604" w:hanging="284"/>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FE2"/>
    <w:rsid w:val="00592D4B"/>
    <w:rsid w:val="005E36BA"/>
    <w:rsid w:val="00793D08"/>
    <w:rsid w:val="009112EB"/>
    <w:rsid w:val="00AB5FE2"/>
    <w:rsid w:val="00AF1BE7"/>
    <w:rsid w:val="00B43B0A"/>
    <w:rsid w:val="00BE26E2"/>
    <w:rsid w:val="00D56161"/>
    <w:rsid w:val="00E35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4557"/>
  <w15:docId w15:val="{695BE60A-1CC7-448E-B9F5-E5AC4AA9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157" w:right="2535"/>
      <w:jc w:val="center"/>
      <w:outlineLvl w:val="0"/>
    </w:pPr>
    <w:rPr>
      <w:b/>
      <w:bCs/>
      <w:sz w:val="24"/>
      <w:szCs w:val="24"/>
    </w:rPr>
  </w:style>
  <w:style w:type="paragraph" w:styleId="Balk2">
    <w:name w:val="heading 2"/>
    <w:basedOn w:val="Normal"/>
    <w:uiPriority w:val="1"/>
    <w:qFormat/>
    <w:pPr>
      <w:ind w:left="216"/>
      <w:jc w:val="both"/>
      <w:outlineLvl w:val="1"/>
    </w:pPr>
    <w:rPr>
      <w:sz w:val="24"/>
      <w:szCs w:val="24"/>
    </w:rPr>
  </w:style>
  <w:style w:type="paragraph" w:styleId="Balk3">
    <w:name w:val="heading 3"/>
    <w:basedOn w:val="Normal"/>
    <w:uiPriority w:val="1"/>
    <w:qFormat/>
    <w:pPr>
      <w:spacing w:before="92"/>
      <w:ind w:left="360" w:right="-58"/>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jc w:val="both"/>
    </w:pPr>
    <w:rPr>
      <w:sz w:val="20"/>
      <w:szCs w:val="20"/>
    </w:rPr>
  </w:style>
  <w:style w:type="paragraph" w:styleId="ListeParagraf">
    <w:name w:val="List Paragraph"/>
    <w:basedOn w:val="Normal"/>
    <w:uiPriority w:val="1"/>
    <w:qFormat/>
    <w:pPr>
      <w:ind w:left="216" w:right="1126"/>
      <w:jc w:val="both"/>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43B0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3B0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468</Words>
  <Characters>2672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mehtap</dc:creator>
  <cp:lastModifiedBy>EMRAH</cp:lastModifiedBy>
  <cp:revision>6</cp:revision>
  <cp:lastPrinted>2023-03-01T11:53:00Z</cp:lastPrinted>
  <dcterms:created xsi:type="dcterms:W3CDTF">2023-03-01T10:48:00Z</dcterms:created>
  <dcterms:modified xsi:type="dcterms:W3CDTF">2023-03-01T11:55:00Z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2021-10-07T00:00:00Z</vt:filetime>
  </property>
</Properties>
</file>